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0F" w:rsidRDefault="000C5196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0F" w:rsidRDefault="0038540F"/>
    <w:p w:rsidR="0038540F" w:rsidRDefault="0038540F"/>
    <w:tbl>
      <w:tblPr>
        <w:tblW w:w="9896" w:type="dxa"/>
        <w:tblLook w:val="01E0"/>
      </w:tblPr>
      <w:tblGrid>
        <w:gridCol w:w="336"/>
        <w:gridCol w:w="601"/>
        <w:gridCol w:w="336"/>
        <w:gridCol w:w="1458"/>
        <w:gridCol w:w="348"/>
        <w:gridCol w:w="268"/>
        <w:gridCol w:w="255"/>
        <w:gridCol w:w="3802"/>
        <w:gridCol w:w="447"/>
        <w:gridCol w:w="2045"/>
      </w:tblGrid>
      <w:tr w:rsidR="0038540F">
        <w:trPr>
          <w:trHeight w:val="1134"/>
        </w:trPr>
        <w:tc>
          <w:tcPr>
            <w:tcW w:w="9895" w:type="dxa"/>
            <w:gridSpan w:val="10"/>
          </w:tcPr>
          <w:p w:rsidR="0038540F" w:rsidRDefault="000C5196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38540F" w:rsidRDefault="0038540F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38540F" w:rsidRDefault="000C51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38540F" w:rsidRDefault="0038540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38540F" w:rsidRDefault="000C51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38540F">
        <w:trPr>
          <w:trHeight w:val="454"/>
        </w:trPr>
        <w:tc>
          <w:tcPr>
            <w:tcW w:w="235" w:type="dxa"/>
            <w:vAlign w:val="bottom"/>
          </w:tcPr>
          <w:p w:rsidR="0038540F" w:rsidRDefault="000C51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bottom"/>
          </w:tcPr>
          <w:p w:rsidR="0038540F" w:rsidRDefault="00385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" w:type="dxa"/>
            <w:vAlign w:val="bottom"/>
          </w:tcPr>
          <w:p w:rsidR="0038540F" w:rsidRDefault="000C5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vAlign w:val="bottom"/>
          </w:tcPr>
          <w:p w:rsidR="0038540F" w:rsidRDefault="00385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</w:tcPr>
          <w:p w:rsidR="0038540F" w:rsidRDefault="000C5196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:rsidR="0038540F" w:rsidRDefault="000C5196" w:rsidP="00A328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328A6">
              <w:rPr>
                <w:lang w:eastAsia="en-US"/>
              </w:rPr>
              <w:t>2</w:t>
            </w:r>
          </w:p>
        </w:tc>
        <w:tc>
          <w:tcPr>
            <w:tcW w:w="257" w:type="dxa"/>
            <w:tcMar>
              <w:left w:w="0" w:type="dxa"/>
              <w:right w:w="0" w:type="dxa"/>
            </w:tcMar>
            <w:vAlign w:val="bottom"/>
          </w:tcPr>
          <w:p w:rsidR="0038540F" w:rsidRDefault="000C519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904" w:type="dxa"/>
            <w:vAlign w:val="bottom"/>
          </w:tcPr>
          <w:p w:rsidR="0038540F" w:rsidRDefault="00385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7" w:type="dxa"/>
            <w:vAlign w:val="bottom"/>
          </w:tcPr>
          <w:p w:rsidR="0038540F" w:rsidRDefault="000C5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vAlign w:val="bottom"/>
          </w:tcPr>
          <w:p w:rsidR="0038540F" w:rsidRDefault="000C5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8540F">
        <w:trPr>
          <w:trHeight w:val="567"/>
        </w:trPr>
        <w:tc>
          <w:tcPr>
            <w:tcW w:w="9895" w:type="dxa"/>
            <w:gridSpan w:val="10"/>
            <w:tcMar>
              <w:top w:w="227" w:type="dxa"/>
            </w:tcMar>
          </w:tcPr>
          <w:p w:rsidR="0038540F" w:rsidRDefault="000C519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  <w:proofErr w:type="gramEnd"/>
          </w:p>
          <w:p w:rsidR="0038540F" w:rsidRDefault="0038540F">
            <w:pPr>
              <w:spacing w:line="276" w:lineRule="auto"/>
              <w:rPr>
                <w:lang w:eastAsia="en-US"/>
              </w:rPr>
            </w:pPr>
          </w:p>
        </w:tc>
      </w:tr>
    </w:tbl>
    <w:p w:rsidR="00A328A6" w:rsidRDefault="00A328A6">
      <w:pPr>
        <w:rPr>
          <w:rFonts w:ascii="PT Astra Serif" w:hAnsi="PT Astra Serif"/>
        </w:rPr>
      </w:pPr>
      <w:r>
        <w:rPr>
          <w:rFonts w:ascii="PT Astra Serif" w:hAnsi="PT Astra Serif"/>
        </w:rPr>
        <w:t>О внесении изменени</w:t>
      </w:r>
      <w:r w:rsidR="008F0ACD">
        <w:rPr>
          <w:rFonts w:ascii="PT Astra Serif" w:hAnsi="PT Astra Serif"/>
        </w:rPr>
        <w:t>й</w:t>
      </w:r>
      <w:r w:rsidR="006D0F2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постановление администрации </w:t>
      </w:r>
    </w:p>
    <w:p w:rsidR="008F0ACD" w:rsidRPr="008F0ACD" w:rsidRDefault="00A328A6" w:rsidP="008F0AC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Октябрьского района от </w:t>
      </w:r>
      <w:r w:rsidR="008F0ACD">
        <w:rPr>
          <w:rFonts w:ascii="PT Astra Serif" w:eastAsia="Calibri" w:hAnsi="PT Astra Serif" w:cs="PT Astra Serif"/>
        </w:rPr>
        <w:t>19.11.2020 № 2343</w:t>
      </w:r>
    </w:p>
    <w:p w:rsidR="0038540F" w:rsidRDefault="0038540F" w:rsidP="008F0ACD">
      <w:pPr>
        <w:rPr>
          <w:rFonts w:ascii="PT Astra Serif" w:hAnsi="PT Astra Serif"/>
        </w:rPr>
      </w:pPr>
    </w:p>
    <w:p w:rsidR="0038540F" w:rsidRDefault="0038540F">
      <w:pPr>
        <w:ind w:firstLine="709"/>
        <w:rPr>
          <w:rFonts w:ascii="PT Astra Serif" w:hAnsi="PT Astra Serif"/>
        </w:rPr>
      </w:pPr>
    </w:p>
    <w:p w:rsidR="003408E2" w:rsidRDefault="00A328A6" w:rsidP="003408E2">
      <w:pPr>
        <w:ind w:firstLine="709"/>
        <w:jc w:val="both"/>
        <w:rPr>
          <w:color w:val="000000"/>
        </w:rPr>
      </w:pPr>
      <w:r>
        <w:rPr>
          <w:color w:val="000000"/>
        </w:rPr>
        <w:t>1. Внести в постановление</w:t>
      </w:r>
      <w:r w:rsidRPr="00FA47DD">
        <w:rPr>
          <w:color w:val="000000"/>
        </w:rPr>
        <w:t xml:space="preserve"> </w:t>
      </w:r>
      <w:r>
        <w:rPr>
          <w:color w:val="000000"/>
        </w:rPr>
        <w:t xml:space="preserve">администрации Октябрьского района от </w:t>
      </w:r>
      <w:r w:rsidR="003408E2">
        <w:rPr>
          <w:rFonts w:ascii="PT Astra Serif" w:eastAsia="Calibri" w:hAnsi="PT Astra Serif" w:cs="PT Astra Serif"/>
        </w:rPr>
        <w:t xml:space="preserve">19.11.2020 № 2343 </w:t>
      </w:r>
      <w:r w:rsidRPr="003A1223">
        <w:rPr>
          <w:color w:val="000000"/>
        </w:rPr>
        <w:t>«</w:t>
      </w:r>
      <w:r w:rsidR="003408E2">
        <w:rPr>
          <w:rFonts w:eastAsia="Calibri"/>
        </w:rPr>
        <w:t>О создании Муниципального опорного центра дополнительного образования детей                           в Октябрьском районе</w:t>
      </w:r>
      <w:r w:rsidRPr="003A1223">
        <w:rPr>
          <w:color w:val="000000"/>
        </w:rPr>
        <w:t>»</w:t>
      </w:r>
      <w:r w:rsidR="003408E2">
        <w:rPr>
          <w:color w:val="000000"/>
        </w:rPr>
        <w:t xml:space="preserve"> следующие изменения:</w:t>
      </w:r>
    </w:p>
    <w:p w:rsidR="003408E2" w:rsidRDefault="003408E2" w:rsidP="003408E2">
      <w:pPr>
        <w:ind w:firstLine="709"/>
        <w:jc w:val="both"/>
        <w:rPr>
          <w:rFonts w:eastAsia="Calibri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В преамбуле постановления слова «</w:t>
      </w:r>
      <w:r>
        <w:rPr>
          <w:rFonts w:eastAsia="Calibri"/>
        </w:rPr>
        <w:t xml:space="preserve">в соответствии с государственной программой  Ханты-Мансийского автономного округа –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 xml:space="preserve"> «Развитие образования», утвержденной постановлением Правительства Ханты-Мансийского автономного округа –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 xml:space="preserve">                                     от 05.10.2018 № 338-п» заменить словами «в соответствии с</w:t>
      </w:r>
      <w:r>
        <w:rPr>
          <w:color w:val="000000"/>
        </w:rPr>
        <w:t xml:space="preserve"> п</w:t>
      </w:r>
      <w:r>
        <w:rPr>
          <w:rFonts w:eastAsia="Calibri"/>
        </w:rPr>
        <w:t>остановлением Правительства</w:t>
      </w:r>
      <w:r w:rsidRPr="003408E2">
        <w:rPr>
          <w:rFonts w:eastAsia="Calibri"/>
        </w:rPr>
        <w:t xml:space="preserve"> </w:t>
      </w:r>
      <w:r>
        <w:rPr>
          <w:rFonts w:eastAsia="Calibri"/>
        </w:rPr>
        <w:t xml:space="preserve">Ханты-Мансийского автономного округа –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 xml:space="preserve"> от 30.12.2021 № 634-п</w:t>
      </w:r>
      <w:r>
        <w:rPr>
          <w:color w:val="000000"/>
        </w:rPr>
        <w:t xml:space="preserve"> «</w:t>
      </w:r>
      <w:r>
        <w:rPr>
          <w:rFonts w:eastAsia="Calibri"/>
        </w:rPr>
        <w:t xml:space="preserve">О мерах                            по реализации государственной программы Ханты-Мансийского автономного округа –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 xml:space="preserve">  «Развитие образования»».</w:t>
      </w:r>
      <w:proofErr w:type="gramEnd"/>
    </w:p>
    <w:p w:rsidR="003408E2" w:rsidRDefault="003408E2" w:rsidP="003408E2">
      <w:pPr>
        <w:ind w:firstLine="709"/>
        <w:jc w:val="both"/>
        <w:rPr>
          <w:rFonts w:eastAsia="Calibri"/>
        </w:rPr>
      </w:pPr>
      <w:r>
        <w:rPr>
          <w:rFonts w:eastAsia="Calibri"/>
        </w:rPr>
        <w:t>1.2. В приложении к постановлению:</w:t>
      </w:r>
    </w:p>
    <w:p w:rsidR="003408E2" w:rsidRDefault="003408E2" w:rsidP="003408E2">
      <w:pPr>
        <w:ind w:firstLine="709"/>
        <w:jc w:val="both"/>
        <w:rPr>
          <w:rFonts w:eastAsia="Calibri"/>
        </w:rPr>
      </w:pPr>
      <w:r>
        <w:rPr>
          <w:rFonts w:eastAsia="Calibri"/>
        </w:rPr>
        <w:t>1.2.1. Пункт 1.2 изложить в следующей редакции:</w:t>
      </w:r>
    </w:p>
    <w:p w:rsidR="003408E2" w:rsidRDefault="003408E2" w:rsidP="00716237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«1.2. Муниципальный опорный центр создается в рамках реализации </w:t>
      </w:r>
      <w:r w:rsidR="00716237">
        <w:rPr>
          <w:rFonts w:eastAsia="Calibri"/>
        </w:rPr>
        <w:t xml:space="preserve">регионального проекта «Успех каждого ребенка» подпрограммы 2 «Общее образование. Дополнительное образование детей» государственной программы Ханты-Мансийского автономного округа – </w:t>
      </w:r>
      <w:proofErr w:type="spellStart"/>
      <w:r w:rsidR="00716237">
        <w:rPr>
          <w:rFonts w:eastAsia="Calibri"/>
        </w:rPr>
        <w:t>Югры</w:t>
      </w:r>
      <w:proofErr w:type="spellEnd"/>
      <w:r w:rsidR="00716237">
        <w:rPr>
          <w:rFonts w:eastAsia="Calibri"/>
        </w:rPr>
        <w:t xml:space="preserve"> «Развитие образования», утвержденной постановлением Правительства Ханты-Мансийского автономного округа – </w:t>
      </w:r>
      <w:proofErr w:type="spellStart"/>
      <w:r w:rsidR="00716237">
        <w:rPr>
          <w:rFonts w:eastAsia="Calibri"/>
        </w:rPr>
        <w:t>Югры</w:t>
      </w:r>
      <w:proofErr w:type="spellEnd"/>
      <w:r w:rsidR="00716237">
        <w:rPr>
          <w:rFonts w:eastAsia="Calibri"/>
        </w:rPr>
        <w:t xml:space="preserve"> от 31.10.2021 № 468-п </w:t>
      </w:r>
      <w:r>
        <w:rPr>
          <w:rFonts w:eastAsia="Calibri"/>
        </w:rPr>
        <w:t xml:space="preserve">(далее </w:t>
      </w:r>
      <w:r w:rsidR="00716237">
        <w:rPr>
          <w:rFonts w:eastAsia="Calibri"/>
        </w:rPr>
        <w:t>–</w:t>
      </w:r>
      <w:r>
        <w:rPr>
          <w:rFonts w:eastAsia="Calibri"/>
        </w:rPr>
        <w:t xml:space="preserve"> приоритетный</w:t>
      </w:r>
      <w:r w:rsidR="00716237">
        <w:rPr>
          <w:rFonts w:eastAsia="Calibri"/>
        </w:rPr>
        <w:t xml:space="preserve"> </w:t>
      </w:r>
      <w:r>
        <w:rPr>
          <w:rFonts w:eastAsia="Calibri"/>
        </w:rPr>
        <w:t xml:space="preserve"> проект), на территории Октябрьского района, с учетом методических рекомендаций </w:t>
      </w:r>
      <w:r w:rsidR="00ED4016" w:rsidRPr="00ED4016">
        <w:rPr>
          <w:rFonts w:eastAsia="Calibri"/>
        </w:rPr>
        <w:t xml:space="preserve">                         </w:t>
      </w:r>
      <w:r>
        <w:rPr>
          <w:rFonts w:eastAsia="Calibri"/>
        </w:rPr>
        <w:t>о создании и функционировании муниципального опорного центра дополнительного образования детей</w:t>
      </w:r>
      <w:proofErr w:type="gramStart"/>
      <w:r>
        <w:rPr>
          <w:rFonts w:eastAsia="Calibri"/>
        </w:rPr>
        <w:t>.</w:t>
      </w:r>
      <w:r w:rsidR="00716237">
        <w:rPr>
          <w:rFonts w:eastAsia="Calibri"/>
        </w:rPr>
        <w:t>».</w:t>
      </w:r>
      <w:proofErr w:type="gramEnd"/>
    </w:p>
    <w:p w:rsidR="00C376B0" w:rsidRDefault="00C376B0" w:rsidP="00C376B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1.2.2. </w:t>
      </w:r>
      <w:r w:rsidR="00716237">
        <w:rPr>
          <w:rFonts w:eastAsia="Calibri"/>
        </w:rPr>
        <w:t>Абзац 3 пункта 1.3 изложить в следующей редакции:</w:t>
      </w:r>
    </w:p>
    <w:p w:rsidR="00716237" w:rsidRDefault="00C376B0" w:rsidP="00C376B0">
      <w:pPr>
        <w:ind w:firstLine="709"/>
        <w:jc w:val="both"/>
        <w:rPr>
          <w:rFonts w:eastAsia="Calibri"/>
        </w:rPr>
      </w:pPr>
      <w:r>
        <w:rPr>
          <w:rFonts w:eastAsia="Calibri"/>
        </w:rPr>
        <w:t>« - п</w:t>
      </w:r>
      <w:r w:rsidR="00716237">
        <w:rPr>
          <w:rFonts w:eastAsia="Calibri"/>
        </w:rPr>
        <w:t xml:space="preserve">риказом </w:t>
      </w:r>
      <w:proofErr w:type="spellStart"/>
      <w:r w:rsidR="00716237">
        <w:rPr>
          <w:rFonts w:eastAsia="Calibri"/>
        </w:rPr>
        <w:t>Минпр</w:t>
      </w:r>
      <w:r>
        <w:rPr>
          <w:rFonts w:eastAsia="Calibri"/>
        </w:rPr>
        <w:t>освещения</w:t>
      </w:r>
      <w:proofErr w:type="spellEnd"/>
      <w:r>
        <w:rPr>
          <w:rFonts w:eastAsia="Calibri"/>
        </w:rPr>
        <w:t xml:space="preserve"> России от 27.07.2022 №</w:t>
      </w:r>
      <w:r w:rsidR="00716237">
        <w:rPr>
          <w:rFonts w:eastAsia="Calibri"/>
        </w:rPr>
        <w:t xml:space="preserve"> 629</w:t>
      </w:r>
      <w:r>
        <w:rPr>
          <w:rFonts w:eastAsia="Calibri"/>
        </w:rPr>
        <w:t xml:space="preserve"> «</w:t>
      </w:r>
      <w:r w:rsidR="00716237">
        <w:rPr>
          <w:rFonts w:eastAsia="Calibri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eastAsia="Calibri"/>
        </w:rPr>
        <w:t xml:space="preserve"> общеобразовательным программам»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>.</w:t>
      </w:r>
    </w:p>
    <w:p w:rsidR="00C376B0" w:rsidRDefault="00C376B0" w:rsidP="00C376B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1.2.3. В абзаце 4 пункта 1.3 слова «Департамента образования и молодежной политики Ханты-Мансийского автономного округа –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 xml:space="preserve">» заменить словами «Департамента образования и науки Ханты-Мансийского автономного округа –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>».</w:t>
      </w:r>
    </w:p>
    <w:p w:rsidR="00ED4016" w:rsidRDefault="00ED4016" w:rsidP="00C376B0">
      <w:pPr>
        <w:ind w:firstLine="709"/>
        <w:jc w:val="both"/>
        <w:rPr>
          <w:rFonts w:eastAsia="Calibri"/>
        </w:rPr>
      </w:pPr>
      <w:r>
        <w:rPr>
          <w:rFonts w:eastAsia="Calibri"/>
        </w:rPr>
        <w:t>1.2.</w:t>
      </w:r>
      <w:r w:rsidRPr="00ED4016">
        <w:rPr>
          <w:rFonts w:eastAsia="Calibri"/>
        </w:rPr>
        <w:t>4</w:t>
      </w:r>
      <w:r w:rsidR="00550906">
        <w:rPr>
          <w:rFonts w:eastAsia="Calibri"/>
        </w:rPr>
        <w:t>.</w:t>
      </w:r>
      <w:r w:rsidRPr="00ED4016">
        <w:rPr>
          <w:rFonts w:eastAsia="Calibri"/>
        </w:rPr>
        <w:t xml:space="preserve"> </w:t>
      </w:r>
      <w:r>
        <w:rPr>
          <w:rFonts w:eastAsia="Calibri"/>
        </w:rPr>
        <w:t>Пункт 3.1 изложить в следующей редакции:</w:t>
      </w:r>
    </w:p>
    <w:p w:rsidR="00BE4C62" w:rsidRPr="00BE4C62" w:rsidRDefault="00ED4016" w:rsidP="00BE4C62">
      <w:pPr>
        <w:ind w:firstLine="709"/>
        <w:jc w:val="both"/>
        <w:rPr>
          <w:rFonts w:eastAsia="Calibri"/>
          <w:bCs/>
        </w:rPr>
      </w:pPr>
      <w:r w:rsidRPr="00BE4C62">
        <w:rPr>
          <w:rFonts w:eastAsia="Calibri"/>
        </w:rPr>
        <w:t>«3.1. Координирует и осуществляет организационную, методическую, нормативно-правовую и экспертно-консультационную поддержку муниципальных организаций, осуществляющих образовательную деятельность по дополнительным общеобразовательным пр</w:t>
      </w:r>
      <w:r w:rsidRPr="00BE4C62">
        <w:rPr>
          <w:rFonts w:eastAsia="Calibri"/>
        </w:rPr>
        <w:t>о</w:t>
      </w:r>
      <w:r w:rsidRPr="00BE4C62">
        <w:rPr>
          <w:rFonts w:eastAsia="Calibri"/>
        </w:rPr>
        <w:t xml:space="preserve">граммам, по внедрению Целевой </w:t>
      </w:r>
      <w:proofErr w:type="gramStart"/>
      <w:r w:rsidRPr="00BE4C62">
        <w:rPr>
          <w:rFonts w:eastAsia="Calibri"/>
        </w:rPr>
        <w:t>модели</w:t>
      </w:r>
      <w:r w:rsidR="00BE4C62" w:rsidRPr="00BE4C62">
        <w:rPr>
          <w:rFonts w:eastAsia="Calibri"/>
        </w:rPr>
        <w:t xml:space="preserve"> </w:t>
      </w:r>
      <w:r w:rsidR="00BE4C62" w:rsidRPr="00BE4C62">
        <w:rPr>
          <w:rFonts w:eastAsia="Calibri"/>
          <w:bCs/>
        </w:rPr>
        <w:t>развития системы дополнительного образования</w:t>
      </w:r>
      <w:proofErr w:type="gramEnd"/>
      <w:r w:rsidR="00BE4C62" w:rsidRPr="00BE4C62">
        <w:rPr>
          <w:rFonts w:eastAsia="Calibri"/>
          <w:bCs/>
        </w:rPr>
        <w:t xml:space="preserve"> в Ханты-Мансийском автономном округе – </w:t>
      </w:r>
      <w:proofErr w:type="spellStart"/>
      <w:r w:rsidR="00BE4C62" w:rsidRPr="00BE4C62">
        <w:rPr>
          <w:rFonts w:eastAsia="Calibri"/>
          <w:bCs/>
        </w:rPr>
        <w:t>Югре.</w:t>
      </w:r>
      <w:proofErr w:type="spellEnd"/>
    </w:p>
    <w:p w:rsidR="00BE4C62" w:rsidRDefault="00BE4C62" w:rsidP="00BE4C62">
      <w:pPr>
        <w:ind w:firstLine="709"/>
        <w:jc w:val="both"/>
        <w:rPr>
          <w:rFonts w:eastAsia="Calibri"/>
        </w:rPr>
      </w:pPr>
      <w:proofErr w:type="gramStart"/>
      <w:r w:rsidRPr="00BE4C62">
        <w:rPr>
          <w:rFonts w:eastAsia="Calibri"/>
          <w:bCs/>
        </w:rPr>
        <w:t>К</w:t>
      </w:r>
      <w:r w:rsidRPr="00BE4C62">
        <w:rPr>
          <w:rFonts w:eastAsia="Calibri"/>
        </w:rPr>
        <w:t xml:space="preserve">оординирует деятельность муниципальных и негосударственных организаций (индивидуальных предпринимателей), осуществляющих образовательную деятельность </w:t>
      </w:r>
      <w:r>
        <w:rPr>
          <w:rFonts w:eastAsia="Calibri"/>
        </w:rPr>
        <w:t xml:space="preserve">                   </w:t>
      </w:r>
      <w:r w:rsidRPr="00BE4C62">
        <w:rPr>
          <w:rFonts w:eastAsia="Calibri"/>
        </w:rPr>
        <w:lastRenderedPageBreak/>
        <w:t>по дополнительным общеобразовательным прогр</w:t>
      </w:r>
      <w:r>
        <w:rPr>
          <w:rFonts w:eastAsia="Calibri"/>
        </w:rPr>
        <w:t xml:space="preserve">аммам, при включении ими данных                                    </w:t>
      </w:r>
      <w:r w:rsidRPr="00BE4C62">
        <w:rPr>
          <w:rFonts w:eastAsia="Calibri"/>
        </w:rPr>
        <w:t>в региональный навигатор.».</w:t>
      </w:r>
      <w:proofErr w:type="gramEnd"/>
    </w:p>
    <w:p w:rsidR="00550906" w:rsidRDefault="00550906" w:rsidP="00BE4C62">
      <w:pPr>
        <w:ind w:firstLine="709"/>
        <w:jc w:val="both"/>
        <w:rPr>
          <w:rFonts w:eastAsia="Calibri"/>
        </w:rPr>
      </w:pPr>
      <w:r>
        <w:rPr>
          <w:rFonts w:eastAsia="Calibri"/>
        </w:rPr>
        <w:t>2. Опубликовать постановление в официальном сетевом издании «</w:t>
      </w:r>
      <w:proofErr w:type="spellStart"/>
      <w:r>
        <w:rPr>
          <w:rFonts w:eastAsia="Calibri"/>
        </w:rPr>
        <w:t>октвести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</w:t>
      </w:r>
      <w:proofErr w:type="spellEnd"/>
      <w:r>
        <w:rPr>
          <w:rFonts w:eastAsia="Calibri"/>
        </w:rPr>
        <w:t>».</w:t>
      </w:r>
    </w:p>
    <w:p w:rsidR="00550906" w:rsidRDefault="00550906" w:rsidP="005509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 Подпункт 1.2.2 пункта 1.2 вступает в силу с 1 марта 2023 года.</w:t>
      </w:r>
    </w:p>
    <w:p w:rsidR="00550906" w:rsidRDefault="00550906" w:rsidP="005509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выполнением постановления возложить на заместителя главы                        Октябрьского района по социальным вопросам, начальника Управления образования                   и молодежной политики администрации Октябрьского района Киселеву Т.Б.</w:t>
      </w:r>
    </w:p>
    <w:p w:rsidR="006D0F2D" w:rsidRDefault="006D0F2D">
      <w:pPr>
        <w:jc w:val="both"/>
        <w:rPr>
          <w:rFonts w:ascii="PT Astra Serif" w:hAnsi="PT Astra Serif"/>
        </w:rPr>
      </w:pPr>
    </w:p>
    <w:p w:rsidR="006D0F2D" w:rsidRDefault="006D0F2D">
      <w:pPr>
        <w:jc w:val="both"/>
        <w:rPr>
          <w:rFonts w:ascii="PT Astra Serif" w:hAnsi="PT Astra Serif"/>
        </w:rPr>
      </w:pPr>
    </w:p>
    <w:p w:rsidR="0038540F" w:rsidRDefault="00A328A6">
      <w:pPr>
        <w:jc w:val="both"/>
      </w:pPr>
      <w:r>
        <w:rPr>
          <w:rFonts w:ascii="PT Astra Serif" w:hAnsi="PT Astra Serif"/>
        </w:rPr>
        <w:t>Г</w:t>
      </w:r>
      <w:r w:rsidR="000C5196">
        <w:rPr>
          <w:rFonts w:ascii="PT Astra Serif" w:hAnsi="PT Astra Serif"/>
        </w:rPr>
        <w:t>лав</w:t>
      </w:r>
      <w:r>
        <w:rPr>
          <w:rFonts w:ascii="PT Astra Serif" w:hAnsi="PT Astra Serif"/>
        </w:rPr>
        <w:t>а</w:t>
      </w:r>
      <w:r w:rsidR="000C5196">
        <w:rPr>
          <w:rFonts w:ascii="PT Astra Serif" w:hAnsi="PT Astra Serif"/>
        </w:rPr>
        <w:t xml:space="preserve"> Октябрьского района </w:t>
      </w:r>
      <w:r w:rsidR="000C5196">
        <w:rPr>
          <w:rFonts w:ascii="PT Astra Serif" w:hAnsi="PT Astra Serif"/>
        </w:rPr>
        <w:tab/>
      </w:r>
      <w:r w:rsidR="000C5196">
        <w:rPr>
          <w:rFonts w:ascii="PT Astra Serif" w:hAnsi="PT Astra Serif"/>
        </w:rPr>
        <w:tab/>
      </w:r>
      <w:r w:rsidR="000C5196">
        <w:rPr>
          <w:rFonts w:ascii="PT Astra Serif" w:hAnsi="PT Astra Serif"/>
        </w:rPr>
        <w:tab/>
      </w:r>
      <w:r w:rsidR="000C5196">
        <w:rPr>
          <w:rFonts w:ascii="PT Astra Serif" w:hAnsi="PT Astra Serif"/>
        </w:rPr>
        <w:tab/>
      </w:r>
      <w:r w:rsidR="000C5196">
        <w:rPr>
          <w:rFonts w:ascii="PT Astra Serif" w:hAnsi="PT Astra Serif"/>
        </w:rPr>
        <w:tab/>
      </w:r>
      <w:r w:rsidR="000C5196">
        <w:rPr>
          <w:rFonts w:ascii="PT Astra Serif" w:hAnsi="PT Astra Serif"/>
        </w:rPr>
        <w:tab/>
      </w:r>
      <w:r w:rsidR="000C5196">
        <w:rPr>
          <w:rFonts w:ascii="PT Astra Serif" w:hAnsi="PT Astra Serif"/>
        </w:rPr>
        <w:tab/>
        <w:t xml:space="preserve">    </w:t>
      </w:r>
      <w:r w:rsidR="006D0F2D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>С</w:t>
      </w:r>
      <w:r w:rsidR="000C5196">
        <w:rPr>
          <w:rFonts w:ascii="PT Astra Serif" w:hAnsi="PT Astra Serif"/>
        </w:rPr>
        <w:t xml:space="preserve">.В. </w:t>
      </w:r>
      <w:proofErr w:type="spellStart"/>
      <w:r>
        <w:rPr>
          <w:rFonts w:ascii="PT Astra Serif" w:hAnsi="PT Astra Serif"/>
        </w:rPr>
        <w:t>Заплатин</w:t>
      </w:r>
      <w:proofErr w:type="spellEnd"/>
    </w:p>
    <w:p w:rsidR="0038540F" w:rsidRDefault="0038540F">
      <w:pPr>
        <w:ind w:left="218"/>
        <w:jc w:val="both"/>
        <w:rPr>
          <w:rFonts w:ascii="PT Astra Serif" w:hAnsi="PT Astra Serif"/>
        </w:rPr>
      </w:pPr>
    </w:p>
    <w:p w:rsidR="0038540F" w:rsidRDefault="0038540F">
      <w:pPr>
        <w:ind w:left="218"/>
        <w:jc w:val="both"/>
        <w:rPr>
          <w:rFonts w:ascii="PT Astra Serif" w:hAnsi="PT Astra Serif"/>
        </w:rPr>
      </w:pPr>
    </w:p>
    <w:p w:rsidR="0038540F" w:rsidRDefault="0038540F"/>
    <w:p w:rsidR="0038540F" w:rsidRDefault="0038540F"/>
    <w:p w:rsidR="0038540F" w:rsidRDefault="0038540F"/>
    <w:p w:rsidR="0038540F" w:rsidRDefault="0038540F"/>
    <w:p w:rsidR="0038540F" w:rsidRDefault="0038540F">
      <w:pPr>
        <w:jc w:val="both"/>
      </w:pPr>
    </w:p>
    <w:p w:rsidR="0038540F" w:rsidRDefault="0038540F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2C7FF0" w:rsidRDefault="002C7FF0">
      <w:pPr>
        <w:jc w:val="both"/>
      </w:pPr>
    </w:p>
    <w:p w:rsidR="00550906" w:rsidRDefault="00550906"/>
    <w:p w:rsidR="000A5633" w:rsidRDefault="000A5633"/>
    <w:p w:rsidR="000A5633" w:rsidRDefault="000A5633"/>
    <w:p w:rsidR="000A5633" w:rsidRDefault="000A5633"/>
    <w:p w:rsidR="000A5633" w:rsidRDefault="000A5633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BE4C62" w:rsidRDefault="00BE4C62"/>
    <w:p w:rsidR="0038540F" w:rsidRDefault="000C5196">
      <w:r>
        <w:lastRenderedPageBreak/>
        <w:t xml:space="preserve">Исполнитель: </w:t>
      </w:r>
    </w:p>
    <w:p w:rsidR="00550906" w:rsidRDefault="00550906">
      <w:r>
        <w:t xml:space="preserve">заведующий отделом молодежной политики, </w:t>
      </w:r>
    </w:p>
    <w:p w:rsidR="00550906" w:rsidRDefault="00550906">
      <w:r>
        <w:t xml:space="preserve">воспитательной работы и дополнительного образования </w:t>
      </w:r>
    </w:p>
    <w:p w:rsidR="00550906" w:rsidRDefault="000C5196">
      <w:r>
        <w:t xml:space="preserve">Управления образования и молодежной политики </w:t>
      </w:r>
    </w:p>
    <w:p w:rsidR="0038540F" w:rsidRDefault="000C5196">
      <w:r>
        <w:t>администрации Октябрьского района</w:t>
      </w:r>
    </w:p>
    <w:p w:rsidR="0038540F" w:rsidRPr="00550906" w:rsidRDefault="00550906">
      <w:r>
        <w:t>Манакова Е.В., тел.: 3</w:t>
      </w:r>
      <w:r w:rsidR="000C5196">
        <w:t>5</w:t>
      </w:r>
      <w:r>
        <w:t>9</w:t>
      </w:r>
    </w:p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Pr="006D0F2D" w:rsidRDefault="0038540F"/>
    <w:p w:rsidR="0038540F" w:rsidRDefault="000C5196">
      <w:r>
        <w:t>Согласовано:</w:t>
      </w:r>
    </w:p>
    <w:p w:rsidR="0038540F" w:rsidRDefault="0038540F"/>
    <w:p w:rsidR="006D0F2D" w:rsidRDefault="006D0F2D" w:rsidP="006D0F2D">
      <w:r>
        <w:t>Первый з</w:t>
      </w:r>
      <w:r w:rsidRPr="00564278">
        <w:t xml:space="preserve">аместитель главы Октябрьского района </w:t>
      </w:r>
    </w:p>
    <w:p w:rsidR="006D0F2D" w:rsidRDefault="006D0F2D" w:rsidP="006D0F2D">
      <w:r w:rsidRPr="00564278">
        <w:t>по правовому обеспечению,</w:t>
      </w:r>
      <w:r>
        <w:t xml:space="preserve"> </w:t>
      </w:r>
      <w:r w:rsidRPr="00564278">
        <w:t xml:space="preserve">управляющий делами </w:t>
      </w:r>
    </w:p>
    <w:p w:rsidR="006D0F2D" w:rsidRDefault="006D0F2D" w:rsidP="006D0F2D">
      <w:r w:rsidRPr="00564278">
        <w:t>администрации Октябрьского района</w:t>
      </w:r>
      <w:r w:rsidRPr="00564278">
        <w:tab/>
      </w:r>
      <w:r w:rsidRPr="00564278">
        <w:tab/>
        <w:t xml:space="preserve">  </w:t>
      </w:r>
      <w:r w:rsidRPr="00564278">
        <w:tab/>
        <w:t xml:space="preserve">        </w:t>
      </w:r>
      <w:r>
        <w:t xml:space="preserve">                                    </w:t>
      </w:r>
      <w:r w:rsidRPr="00564278">
        <w:t>Н.В. Хромов</w:t>
      </w:r>
    </w:p>
    <w:p w:rsidR="006D0F2D" w:rsidRDefault="006D0F2D" w:rsidP="006D0F2D"/>
    <w:p w:rsidR="0038540F" w:rsidRDefault="000C5196">
      <w:r>
        <w:t xml:space="preserve">Заместитель главы Октябрьского района </w:t>
      </w:r>
    </w:p>
    <w:p w:rsidR="0038540F" w:rsidRDefault="000C5196">
      <w:r>
        <w:t xml:space="preserve">по социальным вопросам, начальник Управления </w:t>
      </w:r>
    </w:p>
    <w:p w:rsidR="0038540F" w:rsidRDefault="000C5196">
      <w:r>
        <w:t xml:space="preserve">образования и молодежной политики </w:t>
      </w:r>
    </w:p>
    <w:p w:rsidR="0038540F" w:rsidRDefault="000C5196">
      <w:r>
        <w:t>администрации Октябрьского района</w:t>
      </w:r>
      <w:r>
        <w:tab/>
      </w:r>
      <w:r>
        <w:tab/>
      </w:r>
      <w:r>
        <w:tab/>
      </w:r>
      <w:r>
        <w:tab/>
        <w:t xml:space="preserve">                          </w:t>
      </w:r>
      <w:r w:rsidR="006D0F2D">
        <w:t xml:space="preserve">    </w:t>
      </w:r>
      <w:r>
        <w:t xml:space="preserve">Т.Б. Киселева                                      </w:t>
      </w:r>
    </w:p>
    <w:p w:rsidR="0038540F" w:rsidRDefault="0038540F"/>
    <w:p w:rsidR="0038540F" w:rsidRDefault="000C5196">
      <w:r>
        <w:t>Юридический отдел администрации Октябрьского района</w:t>
      </w:r>
    </w:p>
    <w:p w:rsidR="0038540F" w:rsidRDefault="0038540F"/>
    <w:p w:rsidR="0038540F" w:rsidRDefault="0038540F"/>
    <w:p w:rsidR="0038540F" w:rsidRDefault="000A5633">
      <w:r>
        <w:t>Степень публичности – 1 МНПА</w:t>
      </w:r>
    </w:p>
    <w:p w:rsidR="0038540F" w:rsidRDefault="000C5196">
      <w:r>
        <w:t xml:space="preserve"> </w:t>
      </w:r>
    </w:p>
    <w:p w:rsidR="0038540F" w:rsidRDefault="0038540F">
      <w:pPr>
        <w:jc w:val="both"/>
      </w:pPr>
    </w:p>
    <w:p w:rsidR="0038540F" w:rsidRDefault="000C5196">
      <w:r>
        <w:t>Разослать:</w:t>
      </w:r>
    </w:p>
    <w:p w:rsidR="0038540F" w:rsidRDefault="000A5633">
      <w:r>
        <w:t>1. Управление</w:t>
      </w:r>
      <w:r w:rsidR="000C5196">
        <w:t xml:space="preserve"> образования и молодежной политики администрации Октябрьского района – 1 экз. оригинал и 1 экз. в электронном виде</w:t>
      </w:r>
      <w:r>
        <w:t>.</w:t>
      </w:r>
      <w:r w:rsidR="000C5196">
        <w:t xml:space="preserve"> </w:t>
      </w:r>
    </w:p>
    <w:p w:rsidR="002C7FF0" w:rsidRDefault="002C7FF0">
      <w:pPr>
        <w:ind w:left="4956" w:firstLine="714"/>
        <w:jc w:val="right"/>
        <w:rPr>
          <w:rFonts w:ascii="PT Astra Serif" w:hAnsi="PT Astra Serif"/>
        </w:rPr>
      </w:pPr>
    </w:p>
    <w:p w:rsidR="002C7FF0" w:rsidRDefault="002C7FF0">
      <w:pPr>
        <w:ind w:left="4956" w:firstLine="714"/>
        <w:jc w:val="right"/>
        <w:rPr>
          <w:rFonts w:ascii="PT Astra Serif" w:hAnsi="PT Astra Serif"/>
        </w:rPr>
      </w:pPr>
    </w:p>
    <w:p w:rsidR="006D0F2D" w:rsidRDefault="006D0F2D" w:rsidP="006D0F2D">
      <w:pPr>
        <w:rPr>
          <w:rFonts w:ascii="PT Astra Serif" w:hAnsi="PT Astra Serif"/>
        </w:rPr>
      </w:pPr>
    </w:p>
    <w:p w:rsidR="0038540F" w:rsidRDefault="0038540F">
      <w:pPr>
        <w:tabs>
          <w:tab w:val="left" w:pos="5670"/>
        </w:tabs>
        <w:jc w:val="right"/>
        <w:rPr>
          <w:rFonts w:ascii="PT Astra Serif" w:hAnsi="PT Astra Serif"/>
        </w:rPr>
      </w:pPr>
    </w:p>
    <w:p w:rsidR="0038540F" w:rsidRDefault="0038540F">
      <w:pPr>
        <w:tabs>
          <w:tab w:val="left" w:pos="5670"/>
        </w:tabs>
        <w:jc w:val="right"/>
        <w:rPr>
          <w:rFonts w:ascii="PT Astra Serif" w:hAnsi="PT Astra Serif"/>
        </w:rPr>
      </w:pPr>
    </w:p>
    <w:sectPr w:rsidR="0038540F" w:rsidSect="00BE4C6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40F"/>
    <w:rsid w:val="000A5633"/>
    <w:rsid w:val="000C5196"/>
    <w:rsid w:val="001662A4"/>
    <w:rsid w:val="002154ED"/>
    <w:rsid w:val="002C7FF0"/>
    <w:rsid w:val="003408E2"/>
    <w:rsid w:val="0038540F"/>
    <w:rsid w:val="0049097B"/>
    <w:rsid w:val="00550906"/>
    <w:rsid w:val="00654782"/>
    <w:rsid w:val="006D0F2D"/>
    <w:rsid w:val="006D0F78"/>
    <w:rsid w:val="00716237"/>
    <w:rsid w:val="00863EB1"/>
    <w:rsid w:val="008F0ACD"/>
    <w:rsid w:val="00A328A6"/>
    <w:rsid w:val="00B27192"/>
    <w:rsid w:val="00BE4C62"/>
    <w:rsid w:val="00C376B0"/>
    <w:rsid w:val="00DD14BA"/>
    <w:rsid w:val="00ED4016"/>
    <w:rsid w:val="00F94556"/>
    <w:rsid w:val="00FA12BC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0F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qFormat/>
    <w:rsid w:val="00E76A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23420B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F9455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F94556"/>
    <w:pPr>
      <w:spacing w:after="140" w:line="276" w:lineRule="auto"/>
    </w:pPr>
  </w:style>
  <w:style w:type="paragraph" w:styleId="a6">
    <w:name w:val="List"/>
    <w:basedOn w:val="a5"/>
    <w:rsid w:val="00F94556"/>
    <w:rPr>
      <w:rFonts w:ascii="PT Astra Serif" w:hAnsi="PT Astra Serif" w:cs="Noto Sans Devanagari"/>
    </w:rPr>
  </w:style>
  <w:style w:type="paragraph" w:styleId="a7">
    <w:name w:val="caption"/>
    <w:basedOn w:val="a"/>
    <w:qFormat/>
    <w:rsid w:val="00F9455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F94556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nhideWhenUsed/>
    <w:qFormat/>
    <w:rsid w:val="001E1EF9"/>
    <w:pPr>
      <w:spacing w:after="240"/>
    </w:pPr>
  </w:style>
  <w:style w:type="paragraph" w:styleId="aa">
    <w:name w:val="Balloon Text"/>
    <w:basedOn w:val="a"/>
    <w:uiPriority w:val="99"/>
    <w:semiHidden/>
    <w:unhideWhenUsed/>
    <w:qFormat/>
    <w:rsid w:val="00870F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70A6"/>
    <w:pPr>
      <w:ind w:left="720"/>
      <w:contextualSpacing/>
    </w:pPr>
  </w:style>
  <w:style w:type="paragraph" w:customStyle="1" w:styleId="formattext2">
    <w:name w:val="formattext2"/>
    <w:basedOn w:val="a"/>
    <w:qFormat/>
    <w:rsid w:val="005E27DF"/>
  </w:style>
  <w:style w:type="paragraph" w:customStyle="1" w:styleId="Default">
    <w:name w:val="Default"/>
    <w:qFormat/>
    <w:rsid w:val="00B559E9"/>
    <w:rPr>
      <w:rFonts w:ascii="Times New Roman" w:hAnsi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qFormat/>
    <w:rsid w:val="00F94556"/>
    <w:pPr>
      <w:suppressLineNumbers/>
    </w:pPr>
  </w:style>
  <w:style w:type="table" w:styleId="ad">
    <w:name w:val="Table Grid"/>
    <w:basedOn w:val="a1"/>
    <w:rsid w:val="001E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097B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9097B"/>
    <w:rPr>
      <w:rFonts w:ascii="Arial" w:eastAsia="Times New Roman" w:hAnsi="Arial" w:cs="Arial"/>
    </w:rPr>
  </w:style>
  <w:style w:type="character" w:styleId="ae">
    <w:name w:val="Hyperlink"/>
    <w:basedOn w:val="a0"/>
    <w:uiPriority w:val="99"/>
    <w:unhideWhenUsed/>
    <w:rsid w:val="002C7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MorozovaSU</cp:lastModifiedBy>
  <cp:revision>6</cp:revision>
  <cp:lastPrinted>2022-10-12T11:44:00Z</cp:lastPrinted>
  <dcterms:created xsi:type="dcterms:W3CDTF">2022-09-29T04:29:00Z</dcterms:created>
  <dcterms:modified xsi:type="dcterms:W3CDTF">2022-10-12T11:50:00Z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